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C84" w:rsidRDefault="00CF5C84" w:rsidP="00CF5C84">
      <w:pPr>
        <w:shd w:val="clear" w:color="auto" w:fill="FFFFFF"/>
        <w:textAlignment w:val="baseline"/>
        <w:rPr>
          <w:rFonts w:ascii="inherit" w:eastAsia="Times New Roman" w:hAnsi="inherit" w:cs="Arial"/>
          <w:b/>
          <w:bCs/>
          <w:i/>
          <w:iCs/>
          <w:color w:val="666666"/>
          <w:sz w:val="21"/>
          <w:szCs w:val="21"/>
          <w:bdr w:val="none" w:sz="0" w:space="0" w:color="auto" w:frame="1"/>
        </w:rPr>
      </w:pPr>
      <w:r>
        <w:rPr>
          <w:rFonts w:ascii="inherit" w:eastAsia="Times New Roman" w:hAnsi="inherit" w:cs="Arial"/>
          <w:b/>
          <w:bCs/>
          <w:i/>
          <w:iCs/>
          <w:color w:val="666666"/>
          <w:sz w:val="21"/>
          <w:szCs w:val="21"/>
          <w:bdr w:val="none" w:sz="0" w:space="0" w:color="auto" w:frame="1"/>
        </w:rPr>
        <w:t xml:space="preserve">           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86"/>
        <w:gridCol w:w="5785"/>
      </w:tblGrid>
      <w:tr w:rsidR="00CF5C84" w:rsidTr="00CF5C84">
        <w:tc>
          <w:tcPr>
            <w:tcW w:w="3652" w:type="dxa"/>
          </w:tcPr>
          <w:p w:rsidR="00CF5C84" w:rsidRDefault="00CF5C84" w:rsidP="00CF5C84">
            <w:pPr>
              <w:textAlignment w:val="baseline"/>
              <w:rPr>
                <w:rFonts w:ascii="inherit" w:eastAsia="Times New Roman" w:hAnsi="inherit" w:cs="Arial"/>
                <w:b/>
                <w:bCs/>
                <w:i/>
                <w:iCs/>
                <w:color w:val="666666"/>
                <w:sz w:val="21"/>
                <w:szCs w:val="21"/>
                <w:bdr w:val="none" w:sz="0" w:space="0" w:color="auto" w:frame="1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DD71B02" wp14:editId="2033FB1D">
                  <wp:extent cx="2264195" cy="1019908"/>
                  <wp:effectExtent l="0" t="0" r="3175" b="8890"/>
                  <wp:docPr id="35" name="Рисунок 34" descr="penoplastovye_bukv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Рисунок 34" descr="penoplastovye_bukvy.jp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2426" cy="10236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19" w:type="dxa"/>
          </w:tcPr>
          <w:p w:rsidR="00CF5C84" w:rsidRPr="00DA256B" w:rsidRDefault="00CF5C84" w:rsidP="00CF5C84">
            <w:pPr>
              <w:textAlignment w:val="baseline"/>
              <w:rPr>
                <w:rFonts w:ascii="inherit" w:eastAsia="Times New Roman" w:hAnsi="inherit" w:cs="Arial"/>
                <w:b/>
                <w:bCs/>
                <w:iCs/>
                <w:color w:val="7030A0"/>
                <w:sz w:val="21"/>
                <w:szCs w:val="21"/>
                <w:bdr w:val="none" w:sz="0" w:space="0" w:color="auto" w:frame="1"/>
              </w:rPr>
            </w:pPr>
            <w:r w:rsidRPr="00DA256B">
              <w:rPr>
                <w:rFonts w:ascii="inherit" w:eastAsia="Times New Roman" w:hAnsi="inherit" w:cs="Arial"/>
                <w:b/>
                <w:bCs/>
                <w:iCs/>
                <w:color w:val="7030A0"/>
                <w:sz w:val="21"/>
                <w:szCs w:val="21"/>
                <w:bdr w:val="none" w:sz="0" w:space="0" w:color="auto" w:frame="1"/>
              </w:rPr>
              <w:t>ИП Поляков Александр Александрович</w:t>
            </w:r>
            <w:r w:rsidRPr="00DA256B">
              <w:rPr>
                <w:rFonts w:ascii="inherit" w:eastAsia="Times New Roman" w:hAnsi="inherit" w:cs="Arial"/>
                <w:b/>
                <w:bCs/>
                <w:iCs/>
                <w:color w:val="7030A0"/>
                <w:sz w:val="21"/>
                <w:szCs w:val="21"/>
                <w:bdr w:val="none" w:sz="0" w:space="0" w:color="auto" w:frame="1"/>
              </w:rPr>
              <w:br/>
            </w:r>
            <w:proofErr w:type="gramStart"/>
            <w:r w:rsidRPr="00DA256B">
              <w:rPr>
                <w:rFonts w:ascii="inherit" w:eastAsia="Times New Roman" w:hAnsi="inherit" w:cs="Arial"/>
                <w:b/>
                <w:bCs/>
                <w:iCs/>
                <w:color w:val="7030A0"/>
                <w:sz w:val="21"/>
                <w:szCs w:val="21"/>
                <w:bdr w:val="none" w:sz="0" w:space="0" w:color="auto" w:frame="1"/>
              </w:rPr>
              <w:t>р</w:t>
            </w:r>
            <w:proofErr w:type="gramEnd"/>
            <w:r w:rsidRPr="00DA256B">
              <w:rPr>
                <w:rFonts w:ascii="inherit" w:eastAsia="Times New Roman" w:hAnsi="inherit" w:cs="Arial"/>
                <w:b/>
                <w:bCs/>
                <w:iCs/>
                <w:color w:val="7030A0"/>
                <w:sz w:val="21"/>
                <w:szCs w:val="21"/>
                <w:bdr w:val="none" w:sz="0" w:space="0" w:color="auto" w:frame="1"/>
              </w:rPr>
              <w:t xml:space="preserve">/с </w:t>
            </w:r>
            <w:r w:rsidRPr="00DA256B">
              <w:rPr>
                <w:rFonts w:ascii="inherit" w:eastAsia="Times New Roman" w:hAnsi="inherit" w:cs="Arial"/>
                <w:b/>
                <w:bCs/>
                <w:iCs/>
                <w:color w:val="7030A0"/>
                <w:sz w:val="21"/>
                <w:szCs w:val="21"/>
                <w:bdr w:val="none" w:sz="0" w:space="0" w:color="auto" w:frame="1"/>
                <w:lang w:val="en-US"/>
              </w:rPr>
              <w:t>BY</w:t>
            </w:r>
            <w:r w:rsidRPr="00DA256B">
              <w:rPr>
                <w:rFonts w:ascii="inherit" w:eastAsia="Times New Roman" w:hAnsi="inherit" w:cs="Arial"/>
                <w:b/>
                <w:bCs/>
                <w:iCs/>
                <w:color w:val="7030A0"/>
                <w:sz w:val="21"/>
                <w:szCs w:val="21"/>
                <w:bdr w:val="none" w:sz="0" w:space="0" w:color="auto" w:frame="1"/>
              </w:rPr>
              <w:t>66</w:t>
            </w:r>
            <w:r w:rsidRPr="00DA256B">
              <w:rPr>
                <w:rFonts w:ascii="inherit" w:eastAsia="Times New Roman" w:hAnsi="inherit" w:cs="Arial"/>
                <w:b/>
                <w:bCs/>
                <w:iCs/>
                <w:color w:val="7030A0"/>
                <w:sz w:val="21"/>
                <w:szCs w:val="21"/>
                <w:bdr w:val="none" w:sz="0" w:space="0" w:color="auto" w:frame="1"/>
                <w:lang w:val="en-US"/>
              </w:rPr>
              <w:t>BLNB</w:t>
            </w:r>
            <w:r w:rsidRPr="00DA256B">
              <w:rPr>
                <w:rFonts w:ascii="inherit" w:eastAsia="Times New Roman" w:hAnsi="inherit" w:cs="Arial"/>
                <w:b/>
                <w:bCs/>
                <w:iCs/>
                <w:color w:val="7030A0"/>
                <w:sz w:val="21"/>
                <w:szCs w:val="21"/>
                <w:bdr w:val="none" w:sz="0" w:space="0" w:color="auto" w:frame="1"/>
              </w:rPr>
              <w:t>30130000103798000933 в ЦБУ №17  ОАО "БНБ-Банк" г. Минск, пр-т Дзержинского, 104</w:t>
            </w:r>
            <w:r w:rsidRPr="00DA256B">
              <w:rPr>
                <w:rFonts w:ascii="inherit" w:eastAsia="Times New Roman" w:hAnsi="inherit" w:cs="Arial"/>
                <w:b/>
                <w:bCs/>
                <w:iCs/>
                <w:color w:val="7030A0"/>
                <w:sz w:val="21"/>
                <w:szCs w:val="21"/>
                <w:bdr w:val="none" w:sz="0" w:space="0" w:color="auto" w:frame="1"/>
              </w:rPr>
              <w:br/>
              <w:t xml:space="preserve">УНП 391036251, БИК: </w:t>
            </w:r>
            <w:r w:rsidRPr="00DA256B">
              <w:rPr>
                <w:rFonts w:ascii="inherit" w:eastAsia="Times New Roman" w:hAnsi="inherit" w:cs="Arial"/>
                <w:b/>
                <w:bCs/>
                <w:iCs/>
                <w:color w:val="7030A0"/>
                <w:sz w:val="21"/>
                <w:szCs w:val="21"/>
                <w:bdr w:val="none" w:sz="0" w:space="0" w:color="auto" w:frame="1"/>
                <w:lang w:val="en-US"/>
              </w:rPr>
              <w:t>BLNBBY</w:t>
            </w:r>
            <w:r w:rsidRPr="00DA256B">
              <w:rPr>
                <w:rFonts w:ascii="inherit" w:eastAsia="Times New Roman" w:hAnsi="inherit" w:cs="Arial"/>
                <w:b/>
                <w:bCs/>
                <w:iCs/>
                <w:color w:val="7030A0"/>
                <w:sz w:val="21"/>
                <w:szCs w:val="21"/>
                <w:bdr w:val="none" w:sz="0" w:space="0" w:color="auto" w:frame="1"/>
              </w:rPr>
              <w:t>2</w:t>
            </w:r>
            <w:r w:rsidRPr="00DA256B">
              <w:rPr>
                <w:rFonts w:ascii="inherit" w:eastAsia="Times New Roman" w:hAnsi="inherit" w:cs="Arial"/>
                <w:b/>
                <w:bCs/>
                <w:iCs/>
                <w:color w:val="7030A0"/>
                <w:sz w:val="21"/>
                <w:szCs w:val="21"/>
                <w:bdr w:val="none" w:sz="0" w:space="0" w:color="auto" w:frame="1"/>
                <w:lang w:val="en-US"/>
              </w:rPr>
              <w:t>X</w:t>
            </w:r>
            <w:r w:rsidRPr="00DA256B">
              <w:rPr>
                <w:rFonts w:ascii="inherit" w:eastAsia="Times New Roman" w:hAnsi="inherit" w:cs="Arial"/>
                <w:b/>
                <w:bCs/>
                <w:iCs/>
                <w:color w:val="7030A0"/>
                <w:sz w:val="21"/>
                <w:szCs w:val="21"/>
                <w:bdr w:val="none" w:sz="0" w:space="0" w:color="auto" w:frame="1"/>
              </w:rPr>
              <w:br/>
              <w:t>+375 (29 ) 818-38-23 (</w:t>
            </w:r>
            <w:proofErr w:type="spellStart"/>
            <w:r w:rsidRPr="00DA256B">
              <w:rPr>
                <w:rFonts w:ascii="inherit" w:eastAsia="Times New Roman" w:hAnsi="inherit" w:cs="Arial"/>
                <w:b/>
                <w:bCs/>
                <w:iCs/>
                <w:color w:val="7030A0"/>
                <w:sz w:val="21"/>
                <w:szCs w:val="21"/>
                <w:bdr w:val="none" w:sz="0" w:space="0" w:color="auto" w:frame="1"/>
              </w:rPr>
              <w:t>мтс</w:t>
            </w:r>
            <w:proofErr w:type="spellEnd"/>
            <w:r w:rsidRPr="00DA256B">
              <w:rPr>
                <w:rFonts w:ascii="inherit" w:eastAsia="Times New Roman" w:hAnsi="inherit" w:cs="Arial"/>
                <w:b/>
                <w:bCs/>
                <w:iCs/>
                <w:color w:val="7030A0"/>
                <w:sz w:val="21"/>
                <w:szCs w:val="21"/>
                <w:bdr w:val="none" w:sz="0" w:space="0" w:color="auto" w:frame="1"/>
              </w:rPr>
              <w:t>) </w:t>
            </w:r>
          </w:p>
          <w:p w:rsidR="00CF5C84" w:rsidRPr="00DA256B" w:rsidRDefault="00CF5C84" w:rsidP="00CF5C84">
            <w:pPr>
              <w:textAlignment w:val="baseline"/>
              <w:rPr>
                <w:rFonts w:ascii="inherit" w:eastAsia="Times New Roman" w:hAnsi="inherit" w:cs="Arial"/>
                <w:b/>
                <w:bCs/>
                <w:iCs/>
                <w:color w:val="7030A0"/>
                <w:sz w:val="21"/>
                <w:szCs w:val="21"/>
                <w:bdr w:val="none" w:sz="0" w:space="0" w:color="auto" w:frame="1"/>
              </w:rPr>
            </w:pPr>
            <w:r w:rsidRPr="00DA256B">
              <w:rPr>
                <w:rFonts w:ascii="inherit" w:eastAsia="Times New Roman" w:hAnsi="inherit" w:cs="Arial"/>
                <w:b/>
                <w:bCs/>
                <w:iCs/>
                <w:color w:val="7030A0"/>
                <w:sz w:val="21"/>
                <w:szCs w:val="21"/>
                <w:bdr w:val="none" w:sz="0" w:space="0" w:color="auto" w:frame="1"/>
                <w:lang w:val="en-US"/>
              </w:rPr>
              <w:t>e</w:t>
            </w:r>
            <w:r w:rsidRPr="00DA256B">
              <w:rPr>
                <w:rFonts w:ascii="inherit" w:eastAsia="Times New Roman" w:hAnsi="inherit" w:cs="Arial"/>
                <w:b/>
                <w:bCs/>
                <w:iCs/>
                <w:color w:val="7030A0"/>
                <w:sz w:val="21"/>
                <w:szCs w:val="21"/>
                <w:bdr w:val="none" w:sz="0" w:space="0" w:color="auto" w:frame="1"/>
              </w:rPr>
              <w:t>-</w:t>
            </w:r>
            <w:r w:rsidRPr="00DA256B">
              <w:rPr>
                <w:rFonts w:ascii="inherit" w:eastAsia="Times New Roman" w:hAnsi="inherit" w:cs="Arial"/>
                <w:b/>
                <w:bCs/>
                <w:iCs/>
                <w:color w:val="7030A0"/>
                <w:sz w:val="21"/>
                <w:szCs w:val="21"/>
                <w:bdr w:val="none" w:sz="0" w:space="0" w:color="auto" w:frame="1"/>
                <w:lang w:val="en-US"/>
              </w:rPr>
              <w:t>mail</w:t>
            </w:r>
            <w:r w:rsidRPr="00DA256B">
              <w:rPr>
                <w:rFonts w:ascii="inherit" w:eastAsia="Times New Roman" w:hAnsi="inherit" w:cs="Arial"/>
                <w:b/>
                <w:bCs/>
                <w:iCs/>
                <w:color w:val="7030A0"/>
                <w:sz w:val="21"/>
                <w:szCs w:val="21"/>
                <w:bdr w:val="none" w:sz="0" w:space="0" w:color="auto" w:frame="1"/>
              </w:rPr>
              <w:t>:</w:t>
            </w:r>
            <w:r w:rsidRPr="00DA256B">
              <w:rPr>
                <w:rFonts w:ascii="inherit" w:eastAsia="Times New Roman" w:hAnsi="inherit" w:cs="Arial"/>
                <w:b/>
                <w:bCs/>
                <w:iCs/>
                <w:color w:val="7030A0"/>
                <w:sz w:val="21"/>
                <w:szCs w:val="21"/>
                <w:bdr w:val="none" w:sz="0" w:space="0" w:color="auto" w:frame="1"/>
                <w:lang w:val="en-US"/>
              </w:rPr>
              <w:t> </w:t>
            </w:r>
            <w:r w:rsidR="00DA256B" w:rsidRPr="00DA256B">
              <w:rPr>
                <w:rFonts w:ascii="inherit" w:eastAsia="Times New Roman" w:hAnsi="inherit" w:cs="Arial"/>
                <w:b/>
                <w:bCs/>
                <w:iCs/>
                <w:color w:val="7030A0"/>
                <w:sz w:val="21"/>
                <w:szCs w:val="21"/>
                <w:bdr w:val="none" w:sz="0" w:space="0" w:color="auto" w:frame="1"/>
                <w:lang w:val="en-US"/>
              </w:rPr>
              <w:t>effect</w:t>
            </w:r>
            <w:r w:rsidR="00DA256B" w:rsidRPr="00DA256B">
              <w:rPr>
                <w:rFonts w:ascii="inherit" w:eastAsia="Times New Roman" w:hAnsi="inherit" w:cs="Arial"/>
                <w:b/>
                <w:bCs/>
                <w:iCs/>
                <w:color w:val="7030A0"/>
                <w:sz w:val="21"/>
                <w:szCs w:val="21"/>
                <w:bdr w:val="none" w:sz="0" w:space="0" w:color="auto" w:frame="1"/>
              </w:rPr>
              <w:t>24.</w:t>
            </w:r>
            <w:r w:rsidR="00DA256B" w:rsidRPr="00DA256B">
              <w:rPr>
                <w:rFonts w:ascii="inherit" w:eastAsia="Times New Roman" w:hAnsi="inherit" w:cs="Arial"/>
                <w:b/>
                <w:bCs/>
                <w:iCs/>
                <w:color w:val="7030A0"/>
                <w:sz w:val="21"/>
                <w:szCs w:val="21"/>
                <w:bdr w:val="none" w:sz="0" w:space="0" w:color="auto" w:frame="1"/>
                <w:lang w:val="en-US"/>
              </w:rPr>
              <w:t>by</w:t>
            </w:r>
            <w:r w:rsidR="00DA256B" w:rsidRPr="00DA256B">
              <w:rPr>
                <w:rFonts w:ascii="inherit" w:eastAsia="Times New Roman" w:hAnsi="inherit" w:cs="Arial"/>
                <w:b/>
                <w:bCs/>
                <w:iCs/>
                <w:color w:val="7030A0"/>
                <w:sz w:val="21"/>
                <w:szCs w:val="21"/>
                <w:bdr w:val="none" w:sz="0" w:space="0" w:color="auto" w:frame="1"/>
              </w:rPr>
              <w:t>@</w:t>
            </w:r>
            <w:proofErr w:type="spellStart"/>
            <w:r w:rsidR="00DA256B" w:rsidRPr="00DA256B">
              <w:rPr>
                <w:rFonts w:ascii="inherit" w:eastAsia="Times New Roman" w:hAnsi="inherit" w:cs="Arial"/>
                <w:b/>
                <w:bCs/>
                <w:iCs/>
                <w:color w:val="7030A0"/>
                <w:sz w:val="21"/>
                <w:szCs w:val="21"/>
                <w:bdr w:val="none" w:sz="0" w:space="0" w:color="auto" w:frame="1"/>
                <w:lang w:val="en-US"/>
              </w:rPr>
              <w:t>yandex</w:t>
            </w:r>
            <w:proofErr w:type="spellEnd"/>
            <w:r w:rsidR="00DA256B" w:rsidRPr="00DA256B">
              <w:rPr>
                <w:rFonts w:ascii="inherit" w:eastAsia="Times New Roman" w:hAnsi="inherit" w:cs="Arial"/>
                <w:b/>
                <w:bCs/>
                <w:iCs/>
                <w:color w:val="7030A0"/>
                <w:sz w:val="21"/>
                <w:szCs w:val="21"/>
                <w:bdr w:val="none" w:sz="0" w:space="0" w:color="auto" w:frame="1"/>
              </w:rPr>
              <w:t>.</w:t>
            </w:r>
            <w:r w:rsidR="00DA256B" w:rsidRPr="00DA256B">
              <w:rPr>
                <w:rFonts w:ascii="inherit" w:eastAsia="Times New Roman" w:hAnsi="inherit" w:cs="Arial"/>
                <w:b/>
                <w:bCs/>
                <w:iCs/>
                <w:color w:val="7030A0"/>
                <w:sz w:val="21"/>
                <w:szCs w:val="21"/>
                <w:bdr w:val="none" w:sz="0" w:space="0" w:color="auto" w:frame="1"/>
                <w:lang w:val="en-US"/>
              </w:rPr>
              <w:t>by</w:t>
            </w:r>
          </w:p>
          <w:p w:rsidR="00CF5C84" w:rsidRDefault="00CF5C84" w:rsidP="00CF5C84">
            <w:pPr>
              <w:textAlignment w:val="baseline"/>
              <w:rPr>
                <w:rFonts w:ascii="inherit" w:eastAsia="Times New Roman" w:hAnsi="inherit" w:cs="Arial"/>
                <w:b/>
                <w:bCs/>
                <w:i/>
                <w:iCs/>
                <w:color w:val="666666"/>
                <w:sz w:val="21"/>
                <w:szCs w:val="21"/>
                <w:bdr w:val="none" w:sz="0" w:space="0" w:color="auto" w:frame="1"/>
              </w:rPr>
            </w:pPr>
          </w:p>
        </w:tc>
      </w:tr>
    </w:tbl>
    <w:p w:rsidR="007B09D8" w:rsidRDefault="00CF5C84" w:rsidP="00CF5C84">
      <w:pPr>
        <w:shd w:val="clear" w:color="auto" w:fill="FFFFFF"/>
        <w:textAlignment w:val="baseline"/>
        <w:rPr>
          <w:rFonts w:ascii="inherit" w:eastAsia="Times New Roman" w:hAnsi="inherit" w:cs="Arial"/>
          <w:b/>
          <w:bCs/>
          <w:i/>
          <w:iCs/>
          <w:color w:val="666666"/>
          <w:sz w:val="21"/>
          <w:szCs w:val="21"/>
          <w:bdr w:val="none" w:sz="0" w:space="0" w:color="auto" w:frame="1"/>
        </w:rPr>
      </w:pPr>
      <w:r>
        <w:rPr>
          <w:rFonts w:ascii="inherit" w:eastAsia="Times New Roman" w:hAnsi="inherit" w:cs="Arial"/>
          <w:b/>
          <w:bCs/>
          <w:i/>
          <w:iCs/>
          <w:color w:val="666666"/>
          <w:sz w:val="21"/>
          <w:szCs w:val="21"/>
          <w:bdr w:val="none" w:sz="0" w:space="0" w:color="auto" w:frame="1"/>
        </w:rPr>
        <w:t xml:space="preserve">    </w:t>
      </w:r>
    </w:p>
    <w:p w:rsidR="005C3E4A" w:rsidRPr="005C3E4A" w:rsidRDefault="005C3E4A" w:rsidP="00CF5C84">
      <w:pPr>
        <w:shd w:val="clear" w:color="auto" w:fill="FFFFFF"/>
        <w:textAlignment w:val="baseline"/>
        <w:rPr>
          <w:rFonts w:ascii="inherit" w:eastAsia="Times New Roman" w:hAnsi="inherit" w:cs="Arial"/>
          <w:b/>
          <w:bCs/>
          <w:color w:val="7030A0"/>
          <w:sz w:val="21"/>
          <w:szCs w:val="21"/>
          <w:bdr w:val="none" w:sz="0" w:space="0" w:color="auto" w:frame="1"/>
          <w:lang w:eastAsia="ru-RU"/>
        </w:rPr>
      </w:pPr>
      <w:r w:rsidRPr="005C3E4A">
        <w:rPr>
          <w:rFonts w:ascii="inherit" w:eastAsia="Times New Roman" w:hAnsi="inherit" w:cs="Arial"/>
          <w:b/>
          <w:bCs/>
          <w:iCs/>
          <w:color w:val="7030A0"/>
          <w:sz w:val="21"/>
          <w:szCs w:val="21"/>
          <w:bdr w:val="none" w:sz="0" w:space="0" w:color="auto" w:frame="1"/>
        </w:rPr>
        <w:t>Прайс от 01.05.2020</w:t>
      </w:r>
      <w:bookmarkStart w:id="0" w:name="_GoBack"/>
      <w:bookmarkEnd w:id="0"/>
    </w:p>
    <w:p w:rsidR="007B09D8" w:rsidRDefault="007B09D8" w:rsidP="00B1167E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666666"/>
          <w:sz w:val="21"/>
          <w:szCs w:val="21"/>
          <w:bdr w:val="none" w:sz="0" w:space="0" w:color="auto" w:frame="1"/>
          <w:lang w:eastAsia="ru-RU"/>
        </w:rPr>
      </w:pPr>
    </w:p>
    <w:p w:rsidR="00B1167E" w:rsidRPr="000B4F67" w:rsidRDefault="00B1167E" w:rsidP="00B1167E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7030A0"/>
          <w:sz w:val="21"/>
          <w:szCs w:val="21"/>
          <w:bdr w:val="none" w:sz="0" w:space="0" w:color="auto" w:frame="1"/>
          <w:lang w:eastAsia="ru-RU"/>
        </w:rPr>
      </w:pPr>
      <w:r w:rsidRPr="000B4F67">
        <w:rPr>
          <w:rFonts w:ascii="inherit" w:eastAsia="Times New Roman" w:hAnsi="inherit" w:cs="Arial"/>
          <w:b/>
          <w:bCs/>
          <w:color w:val="7030A0"/>
          <w:sz w:val="21"/>
          <w:szCs w:val="21"/>
          <w:bdr w:val="none" w:sz="0" w:space="0" w:color="auto" w:frame="1"/>
          <w:lang w:eastAsia="ru-RU"/>
        </w:rPr>
        <w:t>СВЕТОВЫЕ КОРОБА, ЛАЙТБОКСЫ</w:t>
      </w:r>
    </w:p>
    <w:p w:rsidR="00B1167E" w:rsidRPr="00EF144B" w:rsidRDefault="00B1167E" w:rsidP="00B1167E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6771"/>
        <w:gridCol w:w="2800"/>
      </w:tblGrid>
      <w:tr w:rsidR="00B1167E" w:rsidTr="009A571F">
        <w:tc>
          <w:tcPr>
            <w:tcW w:w="6771" w:type="dxa"/>
            <w:vAlign w:val="bottom"/>
          </w:tcPr>
          <w:p w:rsidR="00B1167E" w:rsidRPr="00EF144B" w:rsidRDefault="00B1167E" w:rsidP="00B1167E">
            <w:pPr>
              <w:jc w:val="center"/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ru-RU"/>
              </w:rPr>
            </w:pPr>
            <w:r w:rsidRPr="00EF144B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ru-RU"/>
              </w:rPr>
              <w:t>Световые короба</w:t>
            </w:r>
          </w:p>
        </w:tc>
        <w:tc>
          <w:tcPr>
            <w:tcW w:w="2800" w:type="dxa"/>
            <w:vAlign w:val="bottom"/>
          </w:tcPr>
          <w:p w:rsidR="00B1167E" w:rsidRPr="00EF144B" w:rsidRDefault="00B1167E" w:rsidP="00B1167E">
            <w:pPr>
              <w:jc w:val="center"/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ru-RU"/>
              </w:rPr>
            </w:pPr>
            <w:r w:rsidRPr="00EF144B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ru-RU"/>
              </w:rPr>
              <w:t>Цена за м</w:t>
            </w:r>
            <w:proofErr w:type="gramStart"/>
            <w:r w:rsidRPr="00EF144B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ru-RU"/>
              </w:rPr>
              <w:t>2</w:t>
            </w:r>
            <w:proofErr w:type="gramEnd"/>
          </w:p>
        </w:tc>
      </w:tr>
      <w:tr w:rsidR="00B1167E" w:rsidRPr="00EF144B" w:rsidTr="009A571F">
        <w:tc>
          <w:tcPr>
            <w:tcW w:w="6771" w:type="dxa"/>
            <w:vAlign w:val="bottom"/>
          </w:tcPr>
          <w:p w:rsidR="00B1167E" w:rsidRPr="00EF144B" w:rsidRDefault="00B1167E" w:rsidP="00CF5C84">
            <w:pPr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EF144B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Световой короб с лицевой поверхностью из молочного оргстекла или акрила.</w:t>
            </w:r>
          </w:p>
        </w:tc>
        <w:tc>
          <w:tcPr>
            <w:tcW w:w="2800" w:type="dxa"/>
            <w:vAlign w:val="bottom"/>
          </w:tcPr>
          <w:p w:rsidR="00B1167E" w:rsidRPr="00EF144B" w:rsidRDefault="009A571F" w:rsidP="00CF5C84">
            <w:pPr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от 30</w:t>
            </w:r>
            <w:r w:rsidR="00B1167E" w:rsidRPr="00EF144B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0 руб.</w:t>
            </w:r>
          </w:p>
        </w:tc>
      </w:tr>
      <w:tr w:rsidR="00B1167E" w:rsidRPr="00EF144B" w:rsidTr="009A571F">
        <w:tc>
          <w:tcPr>
            <w:tcW w:w="6771" w:type="dxa"/>
            <w:vAlign w:val="bottom"/>
          </w:tcPr>
          <w:p w:rsidR="00B1167E" w:rsidRPr="00EF144B" w:rsidRDefault="00B1167E" w:rsidP="00CF5C84">
            <w:pPr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EF144B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Световой короб с лицевой поверхностью из композитной фрезерованной плиты.</w:t>
            </w:r>
          </w:p>
        </w:tc>
        <w:tc>
          <w:tcPr>
            <w:tcW w:w="2800" w:type="dxa"/>
            <w:vAlign w:val="bottom"/>
          </w:tcPr>
          <w:p w:rsidR="00B1167E" w:rsidRPr="00EF144B" w:rsidRDefault="00B1167E" w:rsidP="00CF5C84">
            <w:pPr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EF144B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от 3</w:t>
            </w:r>
            <w:r w:rsidR="009A571F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5</w:t>
            </w:r>
            <w:r w:rsidRPr="00EF144B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0 руб.</w:t>
            </w:r>
          </w:p>
        </w:tc>
      </w:tr>
      <w:tr w:rsidR="00B1167E" w:rsidRPr="00EF144B" w:rsidTr="009A571F">
        <w:tc>
          <w:tcPr>
            <w:tcW w:w="6771" w:type="dxa"/>
            <w:vAlign w:val="bottom"/>
          </w:tcPr>
          <w:p w:rsidR="00B1167E" w:rsidRPr="00EF144B" w:rsidRDefault="00B1167E" w:rsidP="00CF5C84">
            <w:pPr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EF144B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Двухсторонний торцевой световой короб.</w:t>
            </w:r>
          </w:p>
        </w:tc>
        <w:tc>
          <w:tcPr>
            <w:tcW w:w="2800" w:type="dxa"/>
            <w:vAlign w:val="bottom"/>
          </w:tcPr>
          <w:p w:rsidR="00B1167E" w:rsidRPr="00EF144B" w:rsidRDefault="00B1167E" w:rsidP="00CF5C84">
            <w:pPr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EF144B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от </w:t>
            </w:r>
            <w:r w:rsidR="002E41EA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380</w:t>
            </w:r>
            <w:r w:rsidRPr="00EF144B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 руб.</w:t>
            </w:r>
          </w:p>
        </w:tc>
      </w:tr>
      <w:tr w:rsidR="00B1167E" w:rsidRPr="00EF144B" w:rsidTr="00B1167E">
        <w:tc>
          <w:tcPr>
            <w:tcW w:w="9571" w:type="dxa"/>
            <w:gridSpan w:val="2"/>
          </w:tcPr>
          <w:p w:rsidR="00B1167E" w:rsidRPr="00EF144B" w:rsidRDefault="00B1167E" w:rsidP="00B1167E">
            <w:pPr>
              <w:shd w:val="clear" w:color="auto" w:fill="FFFFFF"/>
              <w:jc w:val="center"/>
              <w:textAlignment w:val="baseline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B4F67">
              <w:rPr>
                <w:rFonts w:ascii="inherit" w:eastAsia="Times New Roman" w:hAnsi="inherit" w:cs="Arial"/>
                <w:b/>
                <w:bCs/>
                <w:color w:val="7030A0"/>
                <w:sz w:val="21"/>
                <w:szCs w:val="21"/>
                <w:bdr w:val="none" w:sz="0" w:space="0" w:color="auto" w:frame="1"/>
                <w:lang w:eastAsia="ru-RU"/>
              </w:rPr>
              <w:t>ПОЛНОЦВЕТНАЯ, ШИРОКОФОРМАТНАЯ ПЕЧАТЬ</w:t>
            </w:r>
          </w:p>
        </w:tc>
      </w:tr>
      <w:tr w:rsidR="00B1167E" w:rsidRPr="00EF144B" w:rsidTr="009A571F">
        <w:tc>
          <w:tcPr>
            <w:tcW w:w="6771" w:type="dxa"/>
            <w:vAlign w:val="bottom"/>
          </w:tcPr>
          <w:p w:rsidR="00B1167E" w:rsidRPr="00EF144B" w:rsidRDefault="00B1167E" w:rsidP="00CF5C84">
            <w:pPr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EF144B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ru-RU"/>
              </w:rPr>
              <w:t>Материал</w:t>
            </w:r>
          </w:p>
        </w:tc>
        <w:tc>
          <w:tcPr>
            <w:tcW w:w="2800" w:type="dxa"/>
            <w:vAlign w:val="bottom"/>
          </w:tcPr>
          <w:p w:rsidR="00B1167E" w:rsidRPr="00EF144B" w:rsidRDefault="00B1167E" w:rsidP="00CF5C84">
            <w:pPr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EF144B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ru-RU"/>
              </w:rPr>
              <w:t>Цена за м</w:t>
            </w:r>
            <w:proofErr w:type="gramStart"/>
            <w:r w:rsidRPr="00EF144B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ru-RU"/>
              </w:rPr>
              <w:t>2</w:t>
            </w:r>
            <w:proofErr w:type="gramEnd"/>
          </w:p>
        </w:tc>
      </w:tr>
      <w:tr w:rsidR="00B1167E" w:rsidRPr="00EF144B" w:rsidTr="009A571F">
        <w:tc>
          <w:tcPr>
            <w:tcW w:w="6771" w:type="dxa"/>
            <w:vAlign w:val="bottom"/>
          </w:tcPr>
          <w:p w:rsidR="00B1167E" w:rsidRPr="00EF144B" w:rsidRDefault="00B1167E" w:rsidP="00B1167E">
            <w:pPr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ru-RU"/>
              </w:rPr>
            </w:pPr>
            <w:r w:rsidRPr="00EF144B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Полноцветная печать на самоклеющейся пленке.</w:t>
            </w:r>
          </w:p>
        </w:tc>
        <w:tc>
          <w:tcPr>
            <w:tcW w:w="2800" w:type="dxa"/>
            <w:vAlign w:val="bottom"/>
          </w:tcPr>
          <w:p w:rsidR="00B1167E" w:rsidRPr="00EF144B" w:rsidRDefault="00B1167E" w:rsidP="002E41EA">
            <w:pPr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ru-RU"/>
              </w:rPr>
            </w:pPr>
            <w:r w:rsidRPr="00EF144B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от 1</w:t>
            </w:r>
            <w:r w:rsidR="002E41EA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5</w:t>
            </w:r>
            <w:r w:rsidRPr="00EF144B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 руб.</w:t>
            </w:r>
          </w:p>
        </w:tc>
      </w:tr>
      <w:tr w:rsidR="00B1167E" w:rsidRPr="00EF144B" w:rsidTr="009A571F">
        <w:tc>
          <w:tcPr>
            <w:tcW w:w="6771" w:type="dxa"/>
            <w:vAlign w:val="bottom"/>
          </w:tcPr>
          <w:p w:rsidR="00B1167E" w:rsidRPr="00EF144B" w:rsidRDefault="00B1167E" w:rsidP="00873D0C">
            <w:pPr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ru-RU"/>
              </w:rPr>
            </w:pPr>
            <w:r w:rsidRPr="00EF144B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Полноцветная печать на самоклеющейся пленке с </w:t>
            </w:r>
            <w:proofErr w:type="spellStart"/>
            <w:r w:rsidRPr="00EF144B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ламинацией</w:t>
            </w:r>
            <w:proofErr w:type="spellEnd"/>
            <w:r w:rsidRPr="00EF144B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800" w:type="dxa"/>
            <w:vAlign w:val="bottom"/>
          </w:tcPr>
          <w:p w:rsidR="00B1167E" w:rsidRPr="00EF144B" w:rsidRDefault="00B1167E" w:rsidP="002E41EA">
            <w:pPr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ru-RU"/>
              </w:rPr>
            </w:pPr>
            <w:r w:rsidRPr="00EF144B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от </w:t>
            </w:r>
            <w:r w:rsidR="002E41EA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22</w:t>
            </w:r>
            <w:r w:rsidRPr="00EF144B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 руб.</w:t>
            </w:r>
          </w:p>
        </w:tc>
      </w:tr>
      <w:tr w:rsidR="00B1167E" w:rsidRPr="00EF144B" w:rsidTr="009A571F">
        <w:tc>
          <w:tcPr>
            <w:tcW w:w="6771" w:type="dxa"/>
            <w:vAlign w:val="bottom"/>
          </w:tcPr>
          <w:p w:rsidR="00B1167E" w:rsidRPr="00EF144B" w:rsidRDefault="00B1167E" w:rsidP="00873D0C">
            <w:pPr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EF144B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Полноцветная печать на самоклеющейся пленке с </w:t>
            </w:r>
            <w:proofErr w:type="spellStart"/>
            <w:r w:rsidRPr="00EF144B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ламинацией</w:t>
            </w:r>
            <w:proofErr w:type="spellEnd"/>
            <w:r w:rsidRPr="00EF144B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 и </w:t>
            </w:r>
            <w:proofErr w:type="spellStart"/>
            <w:r w:rsidRPr="00EF144B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плоттерной</w:t>
            </w:r>
            <w:proofErr w:type="spellEnd"/>
            <w:r w:rsidRPr="00EF144B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 резкой.</w:t>
            </w:r>
          </w:p>
        </w:tc>
        <w:tc>
          <w:tcPr>
            <w:tcW w:w="2800" w:type="dxa"/>
            <w:vAlign w:val="bottom"/>
          </w:tcPr>
          <w:p w:rsidR="00B1167E" w:rsidRPr="00EF144B" w:rsidRDefault="002E41EA" w:rsidP="00873D0C">
            <w:pPr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от 25</w:t>
            </w:r>
            <w:r w:rsidR="00B1167E" w:rsidRPr="00EF144B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 руб.</w:t>
            </w:r>
          </w:p>
        </w:tc>
      </w:tr>
      <w:tr w:rsidR="00B1167E" w:rsidRPr="00EF144B" w:rsidTr="009A571F">
        <w:tc>
          <w:tcPr>
            <w:tcW w:w="6771" w:type="dxa"/>
            <w:vAlign w:val="bottom"/>
          </w:tcPr>
          <w:p w:rsidR="00B1167E" w:rsidRPr="00EF144B" w:rsidRDefault="00B1167E" w:rsidP="00873D0C">
            <w:pPr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EF144B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Услуга по наклейке.</w:t>
            </w:r>
          </w:p>
        </w:tc>
        <w:tc>
          <w:tcPr>
            <w:tcW w:w="2800" w:type="dxa"/>
            <w:vAlign w:val="bottom"/>
          </w:tcPr>
          <w:p w:rsidR="00B1167E" w:rsidRPr="00EF144B" w:rsidRDefault="00B1167E" w:rsidP="00873D0C">
            <w:pPr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EF144B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от 5 руб.</w:t>
            </w:r>
          </w:p>
        </w:tc>
      </w:tr>
      <w:tr w:rsidR="00B1167E" w:rsidRPr="00EF144B" w:rsidTr="009A571F">
        <w:tc>
          <w:tcPr>
            <w:tcW w:w="6771" w:type="dxa"/>
            <w:vAlign w:val="bottom"/>
          </w:tcPr>
          <w:p w:rsidR="00B1167E" w:rsidRPr="00EF144B" w:rsidRDefault="00B1167E" w:rsidP="008C688F">
            <w:pPr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EF144B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Печать на ба</w:t>
            </w:r>
            <w:r w:rsidR="008C688F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ннерной ткани, баннерной сетке.</w:t>
            </w:r>
          </w:p>
        </w:tc>
        <w:tc>
          <w:tcPr>
            <w:tcW w:w="2800" w:type="dxa"/>
            <w:vAlign w:val="bottom"/>
          </w:tcPr>
          <w:p w:rsidR="00B1167E" w:rsidRPr="00EF144B" w:rsidRDefault="008C688F" w:rsidP="00873D0C">
            <w:pPr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от 16</w:t>
            </w:r>
            <w:r w:rsidR="00B1167E" w:rsidRPr="00EF144B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 руб.</w:t>
            </w:r>
          </w:p>
        </w:tc>
      </w:tr>
      <w:tr w:rsidR="00B1167E" w:rsidRPr="00EF144B" w:rsidTr="00B16D06">
        <w:tc>
          <w:tcPr>
            <w:tcW w:w="9571" w:type="dxa"/>
            <w:gridSpan w:val="2"/>
            <w:vAlign w:val="bottom"/>
          </w:tcPr>
          <w:p w:rsidR="00B1167E" w:rsidRPr="00EF144B" w:rsidRDefault="00B1167E" w:rsidP="00B1167E">
            <w:pPr>
              <w:shd w:val="clear" w:color="auto" w:fill="FFFFFF"/>
              <w:jc w:val="center"/>
              <w:textAlignment w:val="baseline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B4F67">
              <w:rPr>
                <w:rFonts w:ascii="inherit" w:eastAsia="Times New Roman" w:hAnsi="inherit" w:cs="Arial"/>
                <w:b/>
                <w:bCs/>
                <w:color w:val="7030A0"/>
                <w:sz w:val="21"/>
                <w:szCs w:val="21"/>
                <w:bdr w:val="none" w:sz="0" w:space="0" w:color="auto" w:frame="1"/>
                <w:lang w:eastAsia="ru-RU"/>
              </w:rPr>
              <w:t>ОБЪЕМНЫЕ, СВЕТОВЫЕ БУКВЫ</w:t>
            </w:r>
          </w:p>
        </w:tc>
      </w:tr>
      <w:tr w:rsidR="00B1167E" w:rsidRPr="00EF144B" w:rsidTr="008C688F">
        <w:tc>
          <w:tcPr>
            <w:tcW w:w="6771" w:type="dxa"/>
            <w:vAlign w:val="bottom"/>
          </w:tcPr>
          <w:p w:rsidR="00B1167E" w:rsidRPr="00EF144B" w:rsidRDefault="00B1167E" w:rsidP="00CF5C84">
            <w:pPr>
              <w:jc w:val="center"/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ru-RU"/>
              </w:rPr>
            </w:pPr>
            <w:r w:rsidRPr="00EF144B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ru-RU"/>
              </w:rPr>
              <w:t>Объемные буквы</w:t>
            </w:r>
          </w:p>
        </w:tc>
        <w:tc>
          <w:tcPr>
            <w:tcW w:w="2800" w:type="dxa"/>
            <w:vAlign w:val="bottom"/>
          </w:tcPr>
          <w:p w:rsidR="00B1167E" w:rsidRPr="00EF144B" w:rsidRDefault="00B1167E" w:rsidP="00CF5C84">
            <w:pPr>
              <w:jc w:val="center"/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ru-RU"/>
              </w:rPr>
            </w:pPr>
            <w:r w:rsidRPr="00EF144B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ru-RU"/>
              </w:rPr>
              <w:t>Стоимость</w:t>
            </w:r>
          </w:p>
        </w:tc>
      </w:tr>
      <w:tr w:rsidR="00B1167E" w:rsidRPr="00EF144B" w:rsidTr="008C688F">
        <w:tc>
          <w:tcPr>
            <w:tcW w:w="6771" w:type="dxa"/>
            <w:vAlign w:val="bottom"/>
          </w:tcPr>
          <w:p w:rsidR="00B1167E" w:rsidRPr="00EF144B" w:rsidRDefault="00B1167E" w:rsidP="00873D0C">
            <w:pPr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EF144B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Объёмные световые буквы.</w:t>
            </w:r>
            <w:r w:rsidRPr="00EF144B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br/>
              <w:t xml:space="preserve">Различные варианты свечения (лицевая подсветка, боковая подсветка, </w:t>
            </w:r>
            <w:proofErr w:type="spellStart"/>
            <w:r w:rsidRPr="00EF144B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контражурная</w:t>
            </w:r>
            <w:proofErr w:type="spellEnd"/>
            <w:r w:rsidRPr="00EF144B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, контурная, динамическая подсветка)</w:t>
            </w:r>
          </w:p>
        </w:tc>
        <w:tc>
          <w:tcPr>
            <w:tcW w:w="2800" w:type="dxa"/>
            <w:vAlign w:val="bottom"/>
          </w:tcPr>
          <w:p w:rsidR="00B1167E" w:rsidRPr="00EF144B" w:rsidRDefault="008C688F" w:rsidP="00873D0C">
            <w:pPr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от 3</w:t>
            </w:r>
            <w:r w:rsidR="00B1167E" w:rsidRPr="00EF144B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 руб./1 см высоты буквы</w:t>
            </w:r>
          </w:p>
        </w:tc>
      </w:tr>
      <w:tr w:rsidR="00B1167E" w:rsidRPr="00EF144B" w:rsidTr="008C688F">
        <w:tc>
          <w:tcPr>
            <w:tcW w:w="6771" w:type="dxa"/>
            <w:vAlign w:val="bottom"/>
          </w:tcPr>
          <w:p w:rsidR="00B1167E" w:rsidRPr="00EF144B" w:rsidRDefault="00B1167E" w:rsidP="008C688F">
            <w:pPr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EF144B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 xml:space="preserve">Объёмные буквы </w:t>
            </w:r>
            <w:proofErr w:type="spellStart"/>
            <w:r w:rsidRPr="00EF144B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несветовые</w:t>
            </w:r>
            <w:proofErr w:type="spellEnd"/>
            <w:r w:rsidRPr="00EF144B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.</w:t>
            </w:r>
            <w:r w:rsidR="008C688F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br/>
            </w:r>
            <w:proofErr w:type="spellStart"/>
            <w:r w:rsidR="008C688F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Клеенные</w:t>
            </w:r>
            <w:proofErr w:type="spellEnd"/>
            <w:r w:rsidR="008C688F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 из ПВХ буквы</w:t>
            </w:r>
          </w:p>
        </w:tc>
        <w:tc>
          <w:tcPr>
            <w:tcW w:w="2800" w:type="dxa"/>
            <w:vAlign w:val="bottom"/>
          </w:tcPr>
          <w:p w:rsidR="00B1167E" w:rsidRPr="00EF144B" w:rsidRDefault="00B1167E" w:rsidP="008C688F">
            <w:pPr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EF144B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от </w:t>
            </w:r>
            <w:r w:rsidR="008C688F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2</w:t>
            </w:r>
            <w:r w:rsidRPr="00EF144B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 руб./</w:t>
            </w:r>
            <w:r w:rsidR="008C688F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1 </w:t>
            </w:r>
            <w:r w:rsidR="008C688F" w:rsidRPr="00EF144B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см высоты буквы</w:t>
            </w:r>
          </w:p>
        </w:tc>
      </w:tr>
      <w:tr w:rsidR="00B1167E" w:rsidRPr="00EF144B" w:rsidTr="008C688F">
        <w:tc>
          <w:tcPr>
            <w:tcW w:w="6771" w:type="dxa"/>
            <w:vAlign w:val="bottom"/>
          </w:tcPr>
          <w:p w:rsidR="00B1167E" w:rsidRPr="00EF144B" w:rsidRDefault="00B1167E" w:rsidP="00873D0C">
            <w:pPr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EF144B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 xml:space="preserve">Плоские </w:t>
            </w:r>
            <w:proofErr w:type="spellStart"/>
            <w:r w:rsidRPr="00EF144B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несветовые</w:t>
            </w:r>
            <w:proofErr w:type="spellEnd"/>
            <w:r w:rsidRPr="00EF144B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 xml:space="preserve"> буквы</w:t>
            </w:r>
            <w:proofErr w:type="gramStart"/>
            <w:r w:rsidRPr="00EF144B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.</w:t>
            </w:r>
            <w:proofErr w:type="gramEnd"/>
            <w:r w:rsidRPr="00EF144B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br/>
            </w:r>
            <w:proofErr w:type="gramStart"/>
            <w:r w:rsidRPr="00EF144B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и</w:t>
            </w:r>
            <w:proofErr w:type="gramEnd"/>
            <w:r w:rsidRPr="00EF144B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з ПВХ или оргстекла. Цена зависит от толщины материала, размера шрифта и его сложности.</w:t>
            </w:r>
          </w:p>
        </w:tc>
        <w:tc>
          <w:tcPr>
            <w:tcW w:w="2800" w:type="dxa"/>
            <w:vAlign w:val="bottom"/>
          </w:tcPr>
          <w:p w:rsidR="00B1167E" w:rsidRPr="00EF144B" w:rsidRDefault="008C688F" w:rsidP="008C688F">
            <w:pPr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EF144B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от </w:t>
            </w:r>
            <w:r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1 </w:t>
            </w:r>
            <w:r w:rsidRPr="00EF144B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руб./</w:t>
            </w:r>
            <w:r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1 </w:t>
            </w:r>
            <w:r w:rsidRPr="00EF144B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см высоты буквы</w:t>
            </w:r>
          </w:p>
        </w:tc>
      </w:tr>
      <w:tr w:rsidR="00B1167E" w:rsidRPr="00EF144B" w:rsidTr="006A7442">
        <w:tc>
          <w:tcPr>
            <w:tcW w:w="9571" w:type="dxa"/>
            <w:gridSpan w:val="2"/>
          </w:tcPr>
          <w:p w:rsidR="00B1167E" w:rsidRPr="00B1167E" w:rsidRDefault="00B1167E" w:rsidP="00B1167E">
            <w:pPr>
              <w:shd w:val="clear" w:color="auto" w:fill="FFFFFF"/>
              <w:jc w:val="center"/>
              <w:textAlignment w:val="baseline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B4F67">
              <w:rPr>
                <w:rFonts w:ascii="inherit" w:eastAsia="Times New Roman" w:hAnsi="inherit" w:cs="Arial"/>
                <w:b/>
                <w:bCs/>
                <w:color w:val="7030A0"/>
                <w:sz w:val="21"/>
                <w:szCs w:val="21"/>
                <w:bdr w:val="none" w:sz="0" w:space="0" w:color="auto" w:frame="1"/>
                <w:lang w:eastAsia="ru-RU"/>
              </w:rPr>
              <w:t>НЕСВЕТОВАЯ РЕКЛАМА</w:t>
            </w:r>
          </w:p>
        </w:tc>
      </w:tr>
      <w:tr w:rsidR="00B1167E" w:rsidRPr="00EF144B" w:rsidTr="008C688F">
        <w:tc>
          <w:tcPr>
            <w:tcW w:w="6771" w:type="dxa"/>
            <w:vAlign w:val="bottom"/>
          </w:tcPr>
          <w:p w:rsidR="00B1167E" w:rsidRPr="00EF144B" w:rsidRDefault="00B1167E" w:rsidP="00CF5C84">
            <w:pPr>
              <w:jc w:val="center"/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ru-RU"/>
              </w:rPr>
            </w:pPr>
            <w:r w:rsidRPr="00EF144B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ru-RU"/>
              </w:rPr>
              <w:t>Вывески</w:t>
            </w:r>
          </w:p>
        </w:tc>
        <w:tc>
          <w:tcPr>
            <w:tcW w:w="2800" w:type="dxa"/>
            <w:vAlign w:val="bottom"/>
          </w:tcPr>
          <w:p w:rsidR="00B1167E" w:rsidRPr="00EF144B" w:rsidRDefault="00B1167E" w:rsidP="00CF5C84">
            <w:pPr>
              <w:jc w:val="center"/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ru-RU"/>
              </w:rPr>
            </w:pPr>
            <w:r w:rsidRPr="00EF144B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ru-RU"/>
              </w:rPr>
              <w:t>Цена за м</w:t>
            </w:r>
            <w:proofErr w:type="gramStart"/>
            <w:r w:rsidRPr="00EF144B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ru-RU"/>
              </w:rPr>
              <w:t>2</w:t>
            </w:r>
            <w:proofErr w:type="gramEnd"/>
          </w:p>
        </w:tc>
      </w:tr>
      <w:tr w:rsidR="00B1167E" w:rsidRPr="00EF144B" w:rsidTr="008C688F">
        <w:tc>
          <w:tcPr>
            <w:tcW w:w="6771" w:type="dxa"/>
            <w:vAlign w:val="bottom"/>
          </w:tcPr>
          <w:p w:rsidR="00B1167E" w:rsidRPr="00EF144B" w:rsidRDefault="00B1167E" w:rsidP="00873D0C">
            <w:pPr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EF144B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Пластик с полноцветной печатью.</w:t>
            </w:r>
            <w:r w:rsidRPr="00EF144B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br/>
              <w:t>Толщина материала от 1 мм. Лицевая поверхность оклеена самоклеющейся пленкой.</w:t>
            </w:r>
          </w:p>
        </w:tc>
        <w:tc>
          <w:tcPr>
            <w:tcW w:w="2800" w:type="dxa"/>
            <w:vAlign w:val="bottom"/>
          </w:tcPr>
          <w:p w:rsidR="00B1167E" w:rsidRPr="00EF144B" w:rsidRDefault="00B1167E" w:rsidP="00873D0C">
            <w:pPr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EF144B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от 30 руб.</w:t>
            </w:r>
          </w:p>
        </w:tc>
      </w:tr>
      <w:tr w:rsidR="00B1167E" w:rsidRPr="00EF144B" w:rsidTr="008C688F">
        <w:tc>
          <w:tcPr>
            <w:tcW w:w="6771" w:type="dxa"/>
            <w:vAlign w:val="bottom"/>
          </w:tcPr>
          <w:p w:rsidR="00B1167E" w:rsidRPr="00EF144B" w:rsidRDefault="00B1167E" w:rsidP="00873D0C">
            <w:pPr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EF144B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Планшет из ПВХ.</w:t>
            </w:r>
            <w:r w:rsidRPr="00EF144B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br/>
              <w:t>Толщина короба 10-50мм. Лицевая поверхность с полноцветным изображением.</w:t>
            </w:r>
          </w:p>
        </w:tc>
        <w:tc>
          <w:tcPr>
            <w:tcW w:w="2800" w:type="dxa"/>
            <w:vAlign w:val="bottom"/>
          </w:tcPr>
          <w:p w:rsidR="00B1167E" w:rsidRPr="00EF144B" w:rsidRDefault="00B1167E" w:rsidP="00873D0C">
            <w:pPr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EF144B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от 50 руб.</w:t>
            </w:r>
          </w:p>
        </w:tc>
      </w:tr>
      <w:tr w:rsidR="00B1167E" w:rsidRPr="00EF144B" w:rsidTr="008C688F">
        <w:tc>
          <w:tcPr>
            <w:tcW w:w="6771" w:type="dxa"/>
            <w:vAlign w:val="bottom"/>
          </w:tcPr>
          <w:p w:rsidR="00B1167E" w:rsidRPr="00EF144B" w:rsidRDefault="00B1167E" w:rsidP="00873D0C">
            <w:pPr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EF144B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Планшет из ПВХ с металлическим каркасом.</w:t>
            </w:r>
            <w:r w:rsidRPr="00EF144B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br/>
              <w:t>Толщина короба 25-200мм. Лицевая поверхность с полноцветным изображением. Металлический каркас из профильной трубы.</w:t>
            </w:r>
          </w:p>
        </w:tc>
        <w:tc>
          <w:tcPr>
            <w:tcW w:w="2800" w:type="dxa"/>
            <w:vAlign w:val="bottom"/>
          </w:tcPr>
          <w:p w:rsidR="00B1167E" w:rsidRPr="00EF144B" w:rsidRDefault="00B1167E" w:rsidP="00873D0C">
            <w:pPr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EF144B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от 70 руб.</w:t>
            </w:r>
          </w:p>
        </w:tc>
      </w:tr>
      <w:tr w:rsidR="00B1167E" w:rsidRPr="00EF144B" w:rsidTr="008C688F">
        <w:tc>
          <w:tcPr>
            <w:tcW w:w="6771" w:type="dxa"/>
            <w:vAlign w:val="bottom"/>
          </w:tcPr>
          <w:p w:rsidR="00B1167E" w:rsidRPr="00EF144B" w:rsidRDefault="00B1167E" w:rsidP="00873D0C">
            <w:pPr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EF144B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Нестандартные объемные изделия из ПВХ произвольной формы.</w:t>
            </w:r>
            <w:r w:rsidRPr="00EF144B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br/>
              <w:t>Ростовые фигуры. Объёмные макеты, муляжи, 3D.</w:t>
            </w:r>
          </w:p>
        </w:tc>
        <w:tc>
          <w:tcPr>
            <w:tcW w:w="2800" w:type="dxa"/>
            <w:vAlign w:val="bottom"/>
          </w:tcPr>
          <w:p w:rsidR="00B1167E" w:rsidRPr="00EF144B" w:rsidRDefault="00B1167E" w:rsidP="000D41B2">
            <w:pPr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EF144B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от </w:t>
            </w:r>
            <w:r w:rsidR="000D41B2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80</w:t>
            </w:r>
            <w:r w:rsidRPr="00EF144B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 руб.</w:t>
            </w:r>
          </w:p>
        </w:tc>
      </w:tr>
      <w:tr w:rsidR="00B1167E" w:rsidRPr="00EF144B" w:rsidTr="008C688F">
        <w:tc>
          <w:tcPr>
            <w:tcW w:w="6771" w:type="dxa"/>
            <w:vAlign w:val="bottom"/>
          </w:tcPr>
          <w:p w:rsidR="00B1167E" w:rsidRPr="00EF144B" w:rsidRDefault="00B1167E" w:rsidP="00873D0C">
            <w:pPr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EF144B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Планшет, фриз из композитной плиты</w:t>
            </w:r>
            <w:r w:rsidRPr="00EF144B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br/>
              <w:t>Толщина короба 25-150 мм. Металлический каркас из профильной трубы.</w:t>
            </w:r>
          </w:p>
        </w:tc>
        <w:tc>
          <w:tcPr>
            <w:tcW w:w="2800" w:type="dxa"/>
            <w:vAlign w:val="bottom"/>
          </w:tcPr>
          <w:p w:rsidR="00B1167E" w:rsidRPr="00EF144B" w:rsidRDefault="00B1167E" w:rsidP="00873D0C">
            <w:pPr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EF144B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от 90 руб.</w:t>
            </w:r>
          </w:p>
        </w:tc>
      </w:tr>
      <w:tr w:rsidR="00B1167E" w:rsidRPr="00EF144B" w:rsidTr="00CF41F2">
        <w:tc>
          <w:tcPr>
            <w:tcW w:w="9571" w:type="dxa"/>
            <w:gridSpan w:val="2"/>
            <w:vAlign w:val="bottom"/>
          </w:tcPr>
          <w:p w:rsidR="00B1167E" w:rsidRPr="00EF144B" w:rsidRDefault="00B1167E" w:rsidP="00B1167E">
            <w:pPr>
              <w:shd w:val="clear" w:color="auto" w:fill="FFFFFF"/>
              <w:jc w:val="center"/>
              <w:textAlignment w:val="baseline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B4F67">
              <w:rPr>
                <w:rFonts w:ascii="inherit" w:eastAsia="Times New Roman" w:hAnsi="inherit" w:cs="Arial"/>
                <w:b/>
                <w:bCs/>
                <w:color w:val="7030A0"/>
                <w:sz w:val="21"/>
                <w:szCs w:val="21"/>
                <w:bdr w:val="none" w:sz="0" w:space="0" w:color="auto" w:frame="1"/>
                <w:lang w:eastAsia="ru-RU"/>
              </w:rPr>
              <w:t>СТЕЛЫ, ПИЛОНЫ</w:t>
            </w:r>
          </w:p>
        </w:tc>
      </w:tr>
      <w:tr w:rsidR="00B1167E" w:rsidRPr="00EF144B" w:rsidTr="000D41B2">
        <w:tc>
          <w:tcPr>
            <w:tcW w:w="6771" w:type="dxa"/>
            <w:vAlign w:val="bottom"/>
          </w:tcPr>
          <w:p w:rsidR="00B1167E" w:rsidRPr="00EF144B" w:rsidRDefault="00B1167E" w:rsidP="00CF5C84">
            <w:pPr>
              <w:jc w:val="center"/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ru-RU"/>
              </w:rPr>
            </w:pPr>
            <w:r w:rsidRPr="00EF144B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ru-RU"/>
              </w:rPr>
              <w:t xml:space="preserve">Рекламные </w:t>
            </w:r>
            <w:proofErr w:type="spellStart"/>
            <w:r w:rsidRPr="00EF144B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ru-RU"/>
              </w:rPr>
              <w:t>стел</w:t>
            </w:r>
            <w:r w:rsidR="00262003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ru-RU"/>
              </w:rPr>
              <w:t>л</w:t>
            </w:r>
            <w:r w:rsidRPr="00EF144B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ru-RU"/>
              </w:rPr>
              <w:t>ы</w:t>
            </w:r>
            <w:proofErr w:type="spellEnd"/>
          </w:p>
        </w:tc>
        <w:tc>
          <w:tcPr>
            <w:tcW w:w="2800" w:type="dxa"/>
            <w:vAlign w:val="bottom"/>
          </w:tcPr>
          <w:p w:rsidR="00B1167E" w:rsidRPr="00EF144B" w:rsidRDefault="00B1167E" w:rsidP="00CF5C84">
            <w:pPr>
              <w:jc w:val="center"/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ru-RU"/>
              </w:rPr>
            </w:pPr>
            <w:r w:rsidRPr="00EF144B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ru-RU"/>
              </w:rPr>
              <w:t>Цена за м</w:t>
            </w:r>
            <w:proofErr w:type="gramStart"/>
            <w:r w:rsidRPr="00EF144B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ru-RU"/>
              </w:rPr>
              <w:t>2</w:t>
            </w:r>
            <w:proofErr w:type="gramEnd"/>
          </w:p>
        </w:tc>
      </w:tr>
      <w:tr w:rsidR="00B1167E" w:rsidRPr="00EF144B" w:rsidTr="000D41B2">
        <w:tc>
          <w:tcPr>
            <w:tcW w:w="6771" w:type="dxa"/>
            <w:vAlign w:val="bottom"/>
          </w:tcPr>
          <w:p w:rsidR="00B1167E" w:rsidRPr="00EF144B" w:rsidRDefault="00262003" w:rsidP="00262003">
            <w:pPr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 xml:space="preserve">Пилоны, </w:t>
            </w:r>
            <w:proofErr w:type="spellStart"/>
            <w:r>
              <w:rPr>
                <w:rFonts w:ascii="inherit" w:eastAsia="Times New Roman" w:hAnsi="inherit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стеллы</w:t>
            </w:r>
            <w:proofErr w:type="spellEnd"/>
            <w:r w:rsidR="00B1167E" w:rsidRPr="00EF144B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br/>
              <w:t>Двухсторонняя металлическа</w:t>
            </w:r>
            <w:r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я конструкция с обшивкой из ПВХ или композита</w:t>
            </w:r>
          </w:p>
        </w:tc>
        <w:tc>
          <w:tcPr>
            <w:tcW w:w="2800" w:type="dxa"/>
            <w:vAlign w:val="bottom"/>
          </w:tcPr>
          <w:p w:rsidR="00B1167E" w:rsidRPr="00EF144B" w:rsidRDefault="00B1167E" w:rsidP="00262003">
            <w:pPr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EF144B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от </w:t>
            </w:r>
            <w:r w:rsidR="00262003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180</w:t>
            </w:r>
            <w:r w:rsidRPr="00EF144B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 руб.</w:t>
            </w:r>
          </w:p>
        </w:tc>
      </w:tr>
      <w:tr w:rsidR="00B1167E" w:rsidRPr="00EF144B" w:rsidTr="001F6938">
        <w:tc>
          <w:tcPr>
            <w:tcW w:w="9571" w:type="dxa"/>
            <w:gridSpan w:val="2"/>
          </w:tcPr>
          <w:p w:rsidR="00B1167E" w:rsidRPr="00B1167E" w:rsidRDefault="00B1167E" w:rsidP="00B1167E">
            <w:pPr>
              <w:shd w:val="clear" w:color="auto" w:fill="FFFFFF"/>
              <w:jc w:val="center"/>
              <w:textAlignment w:val="baseline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B4F67">
              <w:rPr>
                <w:rFonts w:ascii="inherit" w:eastAsia="Times New Roman" w:hAnsi="inherit" w:cs="Arial"/>
                <w:b/>
                <w:bCs/>
                <w:color w:val="7030A0"/>
                <w:sz w:val="21"/>
                <w:szCs w:val="21"/>
                <w:bdr w:val="none" w:sz="0" w:space="0" w:color="auto" w:frame="1"/>
                <w:lang w:eastAsia="ru-RU"/>
              </w:rPr>
              <w:t>ИНТЕРЬЕРНАЯ РЕКЛАМА, УКАЗАТЕЛИ</w:t>
            </w:r>
          </w:p>
        </w:tc>
      </w:tr>
      <w:tr w:rsidR="00B1167E" w:rsidRPr="00EF144B" w:rsidTr="00262003">
        <w:tc>
          <w:tcPr>
            <w:tcW w:w="6771" w:type="dxa"/>
            <w:vAlign w:val="bottom"/>
          </w:tcPr>
          <w:p w:rsidR="00B1167E" w:rsidRPr="00EF144B" w:rsidRDefault="00B1167E" w:rsidP="00CF5C84">
            <w:pPr>
              <w:jc w:val="center"/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ru-RU"/>
              </w:rPr>
            </w:pPr>
            <w:r w:rsidRPr="00EF144B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ru-RU"/>
              </w:rPr>
              <w:lastRenderedPageBreak/>
              <w:t>Интерьерная реклама</w:t>
            </w:r>
          </w:p>
        </w:tc>
        <w:tc>
          <w:tcPr>
            <w:tcW w:w="2800" w:type="dxa"/>
            <w:vAlign w:val="bottom"/>
          </w:tcPr>
          <w:p w:rsidR="00B1167E" w:rsidRPr="00EF144B" w:rsidRDefault="00B1167E" w:rsidP="00CF5C84">
            <w:pPr>
              <w:jc w:val="center"/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ru-RU"/>
              </w:rPr>
            </w:pPr>
            <w:r w:rsidRPr="00EF144B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ru-RU"/>
              </w:rPr>
              <w:t>Цена</w:t>
            </w:r>
          </w:p>
        </w:tc>
      </w:tr>
      <w:tr w:rsidR="00B1167E" w:rsidRPr="00EF144B" w:rsidTr="00262003">
        <w:tc>
          <w:tcPr>
            <w:tcW w:w="6771" w:type="dxa"/>
            <w:vAlign w:val="bottom"/>
          </w:tcPr>
          <w:p w:rsidR="00B1167E" w:rsidRPr="00EF144B" w:rsidRDefault="00B1167E" w:rsidP="00873D0C">
            <w:pPr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EF144B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Таблички в офис, дверные таблички.</w:t>
            </w:r>
            <w:r w:rsidRPr="00EF144B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br/>
              <w:t>Изготавливаются из ПВХ, оргстекла, композитной панели. На лицевую сторону наносится полноцветная печать или аппликация виниловыми плёнками.</w:t>
            </w:r>
          </w:p>
        </w:tc>
        <w:tc>
          <w:tcPr>
            <w:tcW w:w="2800" w:type="dxa"/>
            <w:vAlign w:val="bottom"/>
          </w:tcPr>
          <w:p w:rsidR="00B1167E" w:rsidRPr="00EF144B" w:rsidRDefault="00262003" w:rsidP="00262003">
            <w:pPr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от 3</w:t>
            </w:r>
            <w:r w:rsidR="00B1167E" w:rsidRPr="00EF144B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 руб./шт.</w:t>
            </w:r>
          </w:p>
        </w:tc>
      </w:tr>
      <w:tr w:rsidR="00B1167E" w:rsidRPr="00EF144B" w:rsidTr="00262003">
        <w:tc>
          <w:tcPr>
            <w:tcW w:w="6771" w:type="dxa"/>
            <w:vAlign w:val="bottom"/>
          </w:tcPr>
          <w:p w:rsidR="00B1167E" w:rsidRPr="00EF144B" w:rsidRDefault="00B1167E" w:rsidP="00873D0C">
            <w:pPr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EF144B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 xml:space="preserve">Вывески, логотипы из ПВХ, оргстекла, </w:t>
            </w:r>
            <w:proofErr w:type="spellStart"/>
            <w:r w:rsidRPr="00EF144B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несветовые</w:t>
            </w:r>
            <w:proofErr w:type="spellEnd"/>
            <w:r w:rsidRPr="00EF144B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.</w:t>
            </w:r>
            <w:r w:rsidRPr="00EF144B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br/>
            </w:r>
            <w:proofErr w:type="gramStart"/>
            <w:r w:rsidRPr="00EF144B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Прямоугольные или произвольной формы.</w:t>
            </w:r>
            <w:proofErr w:type="gramEnd"/>
          </w:p>
        </w:tc>
        <w:tc>
          <w:tcPr>
            <w:tcW w:w="2800" w:type="dxa"/>
            <w:vAlign w:val="bottom"/>
          </w:tcPr>
          <w:p w:rsidR="00B1167E" w:rsidRPr="00EF144B" w:rsidRDefault="00B1167E" w:rsidP="00873D0C">
            <w:pPr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EF144B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от 60 руб./1м2</w:t>
            </w:r>
          </w:p>
        </w:tc>
      </w:tr>
      <w:tr w:rsidR="00B1167E" w:rsidRPr="00EF144B" w:rsidTr="00262003">
        <w:tc>
          <w:tcPr>
            <w:tcW w:w="6771" w:type="dxa"/>
            <w:vAlign w:val="bottom"/>
          </w:tcPr>
          <w:p w:rsidR="00B1167E" w:rsidRPr="00EF144B" w:rsidRDefault="00B1167E" w:rsidP="00873D0C">
            <w:pPr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proofErr w:type="spellStart"/>
            <w:r w:rsidRPr="00EF144B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Несветовые</w:t>
            </w:r>
            <w:proofErr w:type="spellEnd"/>
            <w:r w:rsidRPr="00EF144B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 xml:space="preserve"> планшеты с "</w:t>
            </w:r>
            <w:proofErr w:type="gramStart"/>
            <w:r w:rsidRPr="00EF144B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клик-профилем</w:t>
            </w:r>
            <w:proofErr w:type="gramEnd"/>
            <w:r w:rsidRPr="00EF144B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".</w:t>
            </w:r>
            <w:r w:rsidRPr="00EF144B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br/>
              <w:t>Для использования со сменной информацией.</w:t>
            </w:r>
          </w:p>
        </w:tc>
        <w:tc>
          <w:tcPr>
            <w:tcW w:w="2800" w:type="dxa"/>
            <w:vAlign w:val="bottom"/>
          </w:tcPr>
          <w:p w:rsidR="00B1167E" w:rsidRPr="00EF144B" w:rsidRDefault="00B1167E" w:rsidP="00873D0C">
            <w:pPr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EF144B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от 80 руб./1м2</w:t>
            </w:r>
          </w:p>
        </w:tc>
      </w:tr>
      <w:tr w:rsidR="00B1167E" w:rsidRPr="00EF144B" w:rsidTr="00262003">
        <w:tc>
          <w:tcPr>
            <w:tcW w:w="6771" w:type="dxa"/>
            <w:vAlign w:val="bottom"/>
          </w:tcPr>
          <w:p w:rsidR="00B1167E" w:rsidRPr="00EF144B" w:rsidRDefault="00B1167E" w:rsidP="00873D0C">
            <w:pPr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EF144B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Информационные стенды с карманами.</w:t>
            </w:r>
          </w:p>
        </w:tc>
        <w:tc>
          <w:tcPr>
            <w:tcW w:w="2800" w:type="dxa"/>
            <w:vAlign w:val="bottom"/>
          </w:tcPr>
          <w:p w:rsidR="00B1167E" w:rsidRPr="00EF144B" w:rsidRDefault="00B1167E" w:rsidP="00873D0C">
            <w:pPr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EF144B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от 60 руб./1м2</w:t>
            </w:r>
          </w:p>
        </w:tc>
      </w:tr>
      <w:tr w:rsidR="00B1167E" w:rsidRPr="00EF144B" w:rsidTr="008215CE">
        <w:tc>
          <w:tcPr>
            <w:tcW w:w="9571" w:type="dxa"/>
            <w:gridSpan w:val="2"/>
          </w:tcPr>
          <w:p w:rsidR="00B1167E" w:rsidRPr="00CF5C84" w:rsidRDefault="00B1167E" w:rsidP="00CF5C84">
            <w:pPr>
              <w:shd w:val="clear" w:color="auto" w:fill="FFFFFF"/>
              <w:jc w:val="center"/>
              <w:textAlignment w:val="baseline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B4F67">
              <w:rPr>
                <w:rFonts w:ascii="inherit" w:eastAsia="Times New Roman" w:hAnsi="inherit" w:cs="Arial"/>
                <w:b/>
                <w:bCs/>
                <w:color w:val="7030A0"/>
                <w:sz w:val="21"/>
                <w:szCs w:val="21"/>
                <w:bdr w:val="none" w:sz="0" w:space="0" w:color="auto" w:frame="1"/>
                <w:lang w:eastAsia="ru-RU"/>
              </w:rPr>
              <w:t>ВИТРИНЫ, АВТОТРАНСПОРТ</w:t>
            </w:r>
          </w:p>
        </w:tc>
      </w:tr>
      <w:tr w:rsidR="00B1167E" w:rsidRPr="00EF144B" w:rsidTr="00CF5C84">
        <w:tc>
          <w:tcPr>
            <w:tcW w:w="6771" w:type="dxa"/>
            <w:vAlign w:val="bottom"/>
          </w:tcPr>
          <w:p w:rsidR="00B1167E" w:rsidRPr="00EF144B" w:rsidRDefault="00B1167E" w:rsidP="00CF5C84">
            <w:pPr>
              <w:jc w:val="center"/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ru-RU"/>
              </w:rPr>
            </w:pPr>
            <w:r w:rsidRPr="00EF144B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ru-RU"/>
              </w:rPr>
              <w:t>Оклейка витрин, автомобилей</w:t>
            </w:r>
          </w:p>
        </w:tc>
        <w:tc>
          <w:tcPr>
            <w:tcW w:w="2800" w:type="dxa"/>
            <w:vAlign w:val="bottom"/>
          </w:tcPr>
          <w:p w:rsidR="00B1167E" w:rsidRPr="00EF144B" w:rsidRDefault="00B1167E" w:rsidP="00CF5C84">
            <w:pPr>
              <w:jc w:val="center"/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ru-RU"/>
              </w:rPr>
            </w:pPr>
            <w:r w:rsidRPr="00EF144B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ru-RU"/>
              </w:rPr>
              <w:t>Цена</w:t>
            </w:r>
          </w:p>
        </w:tc>
      </w:tr>
      <w:tr w:rsidR="00B1167E" w:rsidRPr="00EF144B" w:rsidTr="00CF5C84">
        <w:tc>
          <w:tcPr>
            <w:tcW w:w="6771" w:type="dxa"/>
            <w:vAlign w:val="bottom"/>
          </w:tcPr>
          <w:p w:rsidR="00B1167E" w:rsidRPr="00EF144B" w:rsidRDefault="00B1167E" w:rsidP="00873D0C">
            <w:pPr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EF144B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Оклейка витрин, стеклянных перегородок.</w:t>
            </w:r>
            <w:r w:rsidRPr="00EF144B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br/>
              <w:t xml:space="preserve">Оклейка пленками с полноцветным изображением, полуматовыми или цветными пленками с </w:t>
            </w:r>
            <w:proofErr w:type="spellStart"/>
            <w:r w:rsidRPr="00EF144B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плоттерной</w:t>
            </w:r>
            <w:proofErr w:type="spellEnd"/>
            <w:r w:rsidRPr="00EF144B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 резкой. Нанесение пленки </w:t>
            </w:r>
            <w:proofErr w:type="spellStart"/>
            <w:r w:rsidRPr="00EF144B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one</w:t>
            </w:r>
            <w:proofErr w:type="spellEnd"/>
            <w:r w:rsidRPr="00EF144B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F144B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way</w:t>
            </w:r>
            <w:proofErr w:type="spellEnd"/>
            <w:r w:rsidRPr="00EF144B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F144B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vision</w:t>
            </w:r>
            <w:proofErr w:type="spellEnd"/>
            <w:r w:rsidRPr="00EF144B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800" w:type="dxa"/>
            <w:vAlign w:val="bottom"/>
          </w:tcPr>
          <w:p w:rsidR="00B1167E" w:rsidRPr="00EF144B" w:rsidRDefault="00262003" w:rsidP="00873D0C">
            <w:pPr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от 3</w:t>
            </w:r>
            <w:r w:rsidR="00B1167E" w:rsidRPr="00EF144B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0 руб./1 м</w:t>
            </w:r>
            <w:proofErr w:type="gramStart"/>
            <w:r w:rsidR="00B1167E" w:rsidRPr="00EF144B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2</w:t>
            </w:r>
            <w:proofErr w:type="gramEnd"/>
          </w:p>
        </w:tc>
      </w:tr>
      <w:tr w:rsidR="00B1167E" w:rsidRPr="00EF144B" w:rsidTr="00CF5C84">
        <w:tc>
          <w:tcPr>
            <w:tcW w:w="6771" w:type="dxa"/>
            <w:vAlign w:val="bottom"/>
          </w:tcPr>
          <w:p w:rsidR="00B1167E" w:rsidRPr="00EF144B" w:rsidRDefault="00B1167E" w:rsidP="00873D0C">
            <w:pPr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EF144B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Оклейка автомобилей.</w:t>
            </w:r>
            <w:r w:rsidRPr="00EF144B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br/>
              <w:t xml:space="preserve">Оклейка пленками с полноцветным изображением, пленками с </w:t>
            </w:r>
            <w:proofErr w:type="spellStart"/>
            <w:r w:rsidRPr="00EF144B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плоттерной</w:t>
            </w:r>
            <w:proofErr w:type="spellEnd"/>
            <w:r w:rsidRPr="00EF144B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 резкой.</w:t>
            </w:r>
          </w:p>
        </w:tc>
        <w:tc>
          <w:tcPr>
            <w:tcW w:w="2800" w:type="dxa"/>
            <w:vAlign w:val="bottom"/>
          </w:tcPr>
          <w:p w:rsidR="00B1167E" w:rsidRPr="00EF144B" w:rsidRDefault="00262003" w:rsidP="00873D0C">
            <w:pPr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от 5</w:t>
            </w:r>
            <w:r w:rsidR="00B1167E" w:rsidRPr="00EF144B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0 руб./1 м</w:t>
            </w:r>
            <w:proofErr w:type="gramStart"/>
            <w:r w:rsidR="00B1167E" w:rsidRPr="00EF144B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2</w:t>
            </w:r>
            <w:proofErr w:type="gramEnd"/>
          </w:p>
        </w:tc>
      </w:tr>
      <w:tr w:rsidR="00B1167E" w:rsidRPr="00EF144B" w:rsidTr="00CF5C84">
        <w:tc>
          <w:tcPr>
            <w:tcW w:w="6771" w:type="dxa"/>
            <w:vAlign w:val="bottom"/>
          </w:tcPr>
          <w:p w:rsidR="00B1167E" w:rsidRPr="00EF144B" w:rsidRDefault="00B1167E" w:rsidP="00873D0C">
            <w:pPr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EF144B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Снятие старой пленки.</w:t>
            </w:r>
          </w:p>
        </w:tc>
        <w:tc>
          <w:tcPr>
            <w:tcW w:w="2800" w:type="dxa"/>
            <w:vAlign w:val="bottom"/>
          </w:tcPr>
          <w:p w:rsidR="00B1167E" w:rsidRPr="00EF144B" w:rsidRDefault="00262003" w:rsidP="00873D0C">
            <w:pPr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от 7</w:t>
            </w:r>
            <w:r w:rsidR="00B1167E" w:rsidRPr="00EF144B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 руб./1 м</w:t>
            </w:r>
            <w:proofErr w:type="gramStart"/>
            <w:r w:rsidR="00B1167E" w:rsidRPr="00EF144B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2</w:t>
            </w:r>
            <w:proofErr w:type="gramEnd"/>
          </w:p>
        </w:tc>
      </w:tr>
    </w:tbl>
    <w:p w:rsidR="00D32DBD" w:rsidRDefault="005C3E4A"/>
    <w:sectPr w:rsidR="00D32DBD" w:rsidSect="00CF5C8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67E"/>
    <w:rsid w:val="000B4F67"/>
    <w:rsid w:val="000D41B2"/>
    <w:rsid w:val="000F3992"/>
    <w:rsid w:val="00262003"/>
    <w:rsid w:val="002E41EA"/>
    <w:rsid w:val="005C3E4A"/>
    <w:rsid w:val="00734DA7"/>
    <w:rsid w:val="007B09D8"/>
    <w:rsid w:val="008C688F"/>
    <w:rsid w:val="009A571F"/>
    <w:rsid w:val="00B1167E"/>
    <w:rsid w:val="00CF5C84"/>
    <w:rsid w:val="00DA2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6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16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B0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09D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CF5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6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16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B0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09D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CF5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86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airinka29@gmail.com</dc:creator>
  <cp:lastModifiedBy>airinka29@gmail.com</cp:lastModifiedBy>
  <cp:revision>9</cp:revision>
  <dcterms:created xsi:type="dcterms:W3CDTF">2020-05-23T16:15:00Z</dcterms:created>
  <dcterms:modified xsi:type="dcterms:W3CDTF">2020-05-23T16:56:00Z</dcterms:modified>
</cp:coreProperties>
</file>